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Compact Black Resume</dc:title>
  <dc:subject>Compact black text resume sample</dc:subject>
  <dc:creator>Free Resume Template</dc:creator>
  <cp:keywords>resume, compact, black, Word, DOCX, technology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Senior Software Systems Engineer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Software systems engineer with 8 years of experience improving platform reliability, developer workflows, and cloud service delivery for product-led technology teams.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Cloud systems | API design | CI/CD | Observability | Incident response | Documentation | Stakeholder updates | Quality checks | AWS | TypeScript | Python | SQL | Datadog | GitHub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Senior Software Systems Engineer, Northstar Cloud | Seattle, WA | 2022-Present</w:t>
      </w:r>
    </w:p>
    <w:p>
      <w:pPr>
        <w:pStyle w:val="Bullet"/>
        <w:numPr>
          <w:ilvl w:val="0"/>
          <w:numId w:val="1"/>
        </w:numPr>
      </w:pPr>
      <w:r>
        <w:t xml:space="preserve">Improved service reliability from 99.82% to 99.95% by standardizing incident reviews and rollback readiness.</w:t>
      </w:r>
    </w:p>
    <w:p>
      <w:pPr>
        <w:pStyle w:val="Bullet"/>
        <w:numPr>
          <w:ilvl w:val="0"/>
          <w:numId w:val="1"/>
        </w:numPr>
      </w:pPr>
      <w:r>
        <w:t xml:space="preserve">Built CI/CD checks that reduced failed deployments by 28% and improved release-risk visibility.</w:t>
      </w:r>
    </w:p>
    <w:p>
      <w:pPr>
        <w:pStyle w:val="Bullet"/>
        <w:numPr>
          <w:ilvl w:val="0"/>
          <w:numId w:val="1"/>
        </w:numPr>
      </w:pPr>
      <w:r>
        <w:t xml:space="preserve">Partnered with security and product teams to document architecture decisions for enterprise reviews.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Platform Health Dashboard: Scored services by latency, errors, ownership, and escalation path.</w:t>
      </w:r>
    </w:p>
    <w:p>
      <w:pPr>
        <w:pStyle w:val="Bullet"/>
        <w:numPr>
          <w:ilvl w:val="0"/>
          <w:numId w:val="1"/>
        </w:numPr>
      </w:pPr>
      <w:r>
        <w:t xml:space="preserve">Deployment Readiness Checklist: Created release criteria adopted by three engineering squads.</w:t>
      </w:r>
    </w:p>
    <w:p>
      <w:pPr>
        <w:pStyle w:val="Bullet"/>
        <w:numPr>
          <w:ilvl w:val="0"/>
          <w:numId w:val="1"/>
        </w:numPr>
      </w:pPr>
      <w:r>
        <w:t xml:space="preserve">Technology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B.S. Computer Science, University of Washington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