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Drew Campbell HR Preferred Resume</dc:title>
  <dc:subject>ATS friendly professional resume sample</dc:subject>
  <dc:creator>Free Resume Template</dc:creator>
  <cp:keywords>resume, ATS, Word, DOCX, HR preferred, sales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Revenue Account Manager | Atlanta, GA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Sales professional with 8 years of experience improving pipeline quality, account expansion, discovery discipline, forecasting accuracy, and customer renewal outcomes.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Account management | Pipeline development | Forecasting | Discovery calls | Renewal strategy | Salesforce | MEDDICC | Executive communication | Revenue reporting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Revenue Account Manager, VectorPoint SaaS | Atlanta, GA | 2022-Present</w:t>
      </w:r>
    </w:p>
    <w:p>
      <w:pPr>
        <w:pStyle w:val="Bullet"/>
        <w:numPr>
          <w:ilvl w:val="0"/>
          <w:numId w:val="1"/>
        </w:numPr>
      </w:pPr>
      <w:r>
        <w:t xml:space="preserve">Managed .8M in annual recurring revenue across enterprise and mid-market accounts, achieving 112% of expansion target in FY2025.</w:t>
      </w:r>
    </w:p>
    <w:p>
      <w:pPr>
        <w:pStyle w:val="Bullet"/>
        <w:numPr>
          <w:ilvl w:val="0"/>
          <w:numId w:val="1"/>
        </w:numPr>
      </w:pPr>
      <w:r>
        <w:t xml:space="preserve">Improved forecast accuracy by maintaining clean stage notes, next actions, close risks, and stakeholder maps across active opportunities.</w:t>
      </w:r>
    </w:p>
    <w:p>
      <w:pPr>
        <w:pStyle w:val="Bullet"/>
        <w:numPr>
          <w:ilvl w:val="0"/>
          <w:numId w:val="1"/>
        </w:numPr>
      </w:pPr>
      <w:r>
        <w:t xml:space="preserve">Partnered with customer success to document adoption barriers and success metrics, supporting a 91% gross renewal rate.</w:t>
      </w:r>
    </w:p>
    <w:p>
      <w:pPr>
        <w:keepNext/>
        <w:pStyle w:val="Role"/>
      </w:pPr>
      <w:r>
        <w:t xml:space="preserve">Operations Specialist, Horizon Revenue Group | 2018-2022</w:t>
      </w:r>
    </w:p>
    <w:p>
      <w:pPr>
        <w:pStyle w:val="Bullet"/>
        <w:numPr>
          <w:ilvl w:val="0"/>
          <w:numId w:val="1"/>
        </w:numPr>
      </w:pPr>
      <w:r>
        <w:t xml:space="preserve">Developed account plans for priority segments and coordinated product demos, executive check-ins, and renewal preparation.</w:t>
      </w:r>
    </w:p>
    <w:p>
      <w:pPr>
        <w:pStyle w:val="Bullet"/>
        <w:numPr>
          <w:ilvl w:val="0"/>
          <w:numId w:val="1"/>
        </w:numPr>
      </w:pPr>
      <w:r>
        <w:t xml:space="preserve">Converted discovery insights into tailored proposals that improved qualified pipeline creation by 26%.</w:t>
      </w:r>
    </w:p>
    <w:p>
      <w:pPr>
        <w:keepNext/>
        <w:pStyle w:val="Role"/>
      </w:pPr>
      <w:r>
        <w:t xml:space="preserve">Coordinator, MarketBridge Solutions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Renewal Readiness Playbook: Created checkpoints for value proof, risk, procurement, and executive alignment.</w:t>
      </w:r>
    </w:p>
    <w:p>
      <w:pPr>
        <w:pStyle w:val="Bullet"/>
        <w:numPr>
          <w:ilvl w:val="0"/>
          <w:numId w:val="1"/>
        </w:numPr>
      </w:pPr>
      <w:r>
        <w:t xml:space="preserve">Pipeline Hygiene Dashboard: Built weekly views for next step, stage age, and close-plan quality.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Business Administration, Georgia State University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Salesforce Certified Sales Representative | MEDDICC Training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