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Compact Black Resume</dc:title>
  <dc:subject>Compact black text resume sample</dc:subject>
  <dc:creator>Free Resume Template</dc:creator>
  <cp:keywords>resume, compact, black, Word, DOCX, sales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Revenue Account Manager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Sales professional with 8 years of experience improving pipeline quality, account expansion, discovery discipline, forecasting accuracy, and renewal outcomes.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Account planning | Pipeline quality | Forecasting | Discovery | Renewals | Documentation | Stakeholder updates | Quality checks | Salesforce | Gong | LinkedIn Sales Nav | Excel | MEDDICC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Revenue Account Manager, VectorPoint SaaS | Seattle, WA | 2022-Present</w:t>
      </w:r>
    </w:p>
    <w:p>
      <w:pPr>
        <w:pStyle w:val="Bullet"/>
        <w:numPr>
          <w:ilvl w:val="0"/>
          <w:numId w:val="1"/>
        </w:numPr>
      </w:pPr>
      <w:r>
        <w:t xml:space="preserve">Managed .8M in ARR across enterprise and mid-market accounts, achieving 112% of expansion target.</w:t>
      </w:r>
    </w:p>
    <w:p>
      <w:pPr>
        <w:pStyle w:val="Bullet"/>
        <w:numPr>
          <w:ilvl w:val="0"/>
          <w:numId w:val="1"/>
        </w:numPr>
      </w:pPr>
      <w:r>
        <w:t xml:space="preserve">Improved forecast quality through clean stage notes, close risks, and stakeholder maps.</w:t>
      </w:r>
    </w:p>
    <w:p>
      <w:pPr>
        <w:pStyle w:val="Bullet"/>
        <w:numPr>
          <w:ilvl w:val="0"/>
          <w:numId w:val="1"/>
        </w:numPr>
      </w:pPr>
      <w:r>
        <w:t xml:space="preserve">Partnered with customer success to support a 91% gross renewal rate.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Renewal Readiness Playbook: Added checkpoints for risk, proof, procurement, and alignment.</w:t>
      </w:r>
    </w:p>
    <w:p>
      <w:pPr>
        <w:pStyle w:val="Bullet"/>
        <w:numPr>
          <w:ilvl w:val="0"/>
          <w:numId w:val="1"/>
        </w:numPr>
      </w:pPr>
      <w:r>
        <w:t xml:space="preserve">Pipeline Hygiene Dashboard: Reviewed next step, stage age, and close-plan quality.</w:t>
      </w:r>
    </w:p>
    <w:p>
      <w:pPr>
        <w:pStyle w:val="Bullet"/>
        <w:numPr>
          <w:ilvl w:val="0"/>
          <w:numId w:val="1"/>
        </w:numPr>
      </w:pPr>
      <w:r>
        <w:t xml:space="preserve">Sales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B.S. Business Administration, Georgia State University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