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Compact Black Resume</dc:title>
  <dc:subject>Compact black text resume sample</dc:subject>
  <dc:creator>Free Resume Template</dc:creator>
  <cp:keywords>resume, compact, black, Word, DOCX, engineering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Technical Project Engineer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Project engineer with 7 years of experience coordinating technical documentation, vendor schedules, field updates, risk logs, and engineering deliverables.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Project engineering | Drawing review | Risk logs | Vendor coordination | Change requests | Documentation | Stakeholder updates | Quality checks | AutoCAD | MS Project | Excel | Bluebeam | SharePoint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Technical Project Engineer, Arclight Engineering | Seattle, WA | 2022-Present</w:t>
      </w:r>
    </w:p>
    <w:p>
      <w:pPr>
        <w:pStyle w:val="Bullet"/>
        <w:numPr>
          <w:ilvl w:val="0"/>
          <w:numId w:val="1"/>
        </w:numPr>
      </w:pPr>
      <w:r>
        <w:t xml:space="preserve">Tracked milestones, submittals, RFIs, and change requests across  in active projects.</w:t>
      </w:r>
    </w:p>
    <w:p>
      <w:pPr>
        <w:pStyle w:val="Bullet"/>
        <w:numPr>
          <w:ilvl w:val="0"/>
          <w:numId w:val="1"/>
        </w:numPr>
      </w:pPr>
      <w:r>
        <w:t xml:space="preserve">Built a risk log that reduced unresolved blockers before client reviews.</w:t>
      </w:r>
    </w:p>
    <w:p>
      <w:pPr>
        <w:pStyle w:val="Bullet"/>
        <w:numPr>
          <w:ilvl w:val="0"/>
          <w:numId w:val="1"/>
        </w:numPr>
      </w:pPr>
      <w:r>
        <w:t xml:space="preserve">Reviewed field notes and drawings to identify specification gaps before procurement decisions.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Submittal Tracker: Consolidated owners, status, due dates, and revisions.</w:t>
      </w:r>
    </w:p>
    <w:p>
      <w:pPr>
        <w:pStyle w:val="Bullet"/>
        <w:numPr>
          <w:ilvl w:val="0"/>
          <w:numId w:val="1"/>
        </w:numPr>
      </w:pPr>
      <w:r>
        <w:t xml:space="preserve">Field Issue Dashboard: Grouped open items by discipline, priority, and required decision.</w:t>
      </w:r>
    </w:p>
    <w:p>
      <w:pPr>
        <w:pStyle w:val="Bullet"/>
        <w:numPr>
          <w:ilvl w:val="0"/>
          <w:numId w:val="1"/>
        </w:numPr>
      </w:pPr>
      <w:r>
        <w:t xml:space="preserve">Engineering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Mechanical Engineering, Texas A&amp;M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