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word/document.xml><?xml version="1.0" encoding="utf-8"?>
<w:document xmlns:w="http://schemas.openxmlformats.org/wordprocessingml/2006/main" xmlns:r="http://schemas.openxmlformats.org/officeDocument/2006/relationships">
  <w:body>
    <w:tbl>
      <w:tblPr>
        <w:tblW w:w="10800" w:type="dxa"/>
        <w:tblLayout w:type="fixed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00"/>
        <w:gridCol w:w="7200"/>
      </w:tblGrid>
      <w:tr>
        <w:tc>
          <w:tcPr>
            <w:tcW w:w="3600" w:type="dxa"/>
            <w:shd w:val="clear" w:color="auto" w:fill="1F5766"/>
            <w:vAlign w:val="top"/>
            <w:tcMar>
              <w:top w:w="280" w:type="dxa"/>
              <w:left w:w="300" w:type="dxa"/>
              <w:bottom w:w="280" w:type="dxa"/>
              <w:right w:w="300" w:type="dxa"/>
            </w:tcMar>
          </w:tcPr>
          <w:p>
            <w:pPr>
              <w:jc w:val="center"/>
              <w:spacing w:after="160"/>
            </w:pPr>
            <w:r>
              <w:drawing>
                <wp:inline xmlns:wp="http://schemas.openxmlformats.org/drawingml/2006/wordprocessingDrawing" distT="0" distB="0" distL="0" distR="0">
                  <wp:extent cx="1371600" cy="1371600"/>
                  <wp:effectExtent l="0" t="0" r="0" b="0"/>
                  <wp:docPr id="1" name="Professional avata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vatar.png"/>
                          <pic:cNvPicPr/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371600"/>
                          </a:xfrm>
                          <a:prstGeom prst="ellipse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ame"/>
            </w:pPr>
            <w:r>
              <w:t xml:space="preserve">Noah Carter</w:t>
            </w:r>
          </w:p>
          <w:p>
            <w:pPr>
              <w:pStyle w:val="Title"/>
            </w:pPr>
            <w:r>
              <w:t xml:space="preserve">Operations Analyst</w:t>
            </w:r>
          </w:p>
          <w:p>
            <w:pPr>
              <w:keepNext/>
              <w:pStyle w:val="SidebarSection"/>
            </w:pPr>
            <w:r>
              <w:t xml:space="preserve">Contact</w:t>
            </w:r>
          </w:p>
          <w:p>
            <w:pPr>
              <w:pStyle w:val="SidebarBody"/>
            </w:pPr>
            <w:r>
              <w:t xml:space="preserve">noah.carter@email.com</w:t>
            </w:r>
          </w:p>
          <w:p>
            <w:pPr>
              <w:pStyle w:val="SidebarBody"/>
            </w:pPr>
            <w:r>
              <w:t xml:space="preserve">555-019-2844</w:t>
            </w:r>
          </w:p>
          <w:p>
            <w:pPr>
              <w:pStyle w:val="SidebarBody"/>
            </w:pPr>
            <w:r>
              <w:t xml:space="preserve">San Diego, CA</w:t>
            </w:r>
          </w:p>
          <w:p>
            <w:pPr>
              <w:pStyle w:val="SidebarBody"/>
            </w:pPr>
            <w:r>
              <w:t xml:space="preserve">linkedin.com/in/noahcarter</w:t>
            </w:r>
          </w:p>
          <w:p>
            <w:pPr>
              <w:keepNext/>
              <w:pStyle w:val="SidebarSection"/>
            </w:pPr>
            <w:r>
              <w:t xml:space="preserve">Skills</w:t>
            </w:r>
          </w:p>
          <w:p>
            <w:pPr>
              <w:pStyle w:val="SidebarBody"/>
            </w:pPr>
            <w:r>
              <w:t xml:space="preserve">Operations analysis</w:t>
            </w:r>
          </w:p>
          <w:p>
            <w:pPr>
              <w:pStyle w:val="SidebarBody"/>
            </w:pPr>
            <w:r>
              <w:t xml:space="preserve">Dashboards</w:t>
            </w:r>
          </w:p>
          <w:p>
            <w:pPr>
              <w:pStyle w:val="SidebarBody"/>
            </w:pPr>
            <w:r>
              <w:t xml:space="preserve">Process improvement</w:t>
            </w:r>
          </w:p>
          <w:p>
            <w:pPr>
              <w:pStyle w:val="SidebarBody"/>
            </w:pPr>
            <w:r>
              <w:t xml:space="preserve">Stakeholder support</w:t>
            </w:r>
          </w:p>
          <w:p>
            <w:pPr>
              <w:pStyle w:val="SidebarBody"/>
            </w:pPr>
            <w:r>
              <w:t xml:space="preserve">SQL</w:t>
            </w:r>
          </w:p>
          <w:p>
            <w:pPr>
              <w:keepNext/>
              <w:pStyle w:val="SidebarSection"/>
            </w:pPr>
            <w:r>
              <w:t xml:space="preserve">Languages</w:t>
            </w:r>
          </w:p>
          <w:p>
            <w:pPr>
              <w:pStyle w:val="SidebarBody"/>
            </w:pPr>
            <w:r>
              <w:t xml:space="preserve">English: Native</w:t>
            </w:r>
          </w:p>
          <w:p>
            <w:pPr>
              <w:pStyle w:val="SidebarBody"/>
            </w:pPr>
            <w:r>
              <w:t xml:space="preserve">Spanish: Professional</w:t>
            </w:r>
          </w:p>
          <w:p>
            <w:pPr>
              <w:keepNext/>
              <w:pStyle w:val="SidebarSection"/>
            </w:pPr>
            <w:r>
              <w:t xml:space="preserve">Tools</w:t>
            </w:r>
          </w:p>
          <w:p>
            <w:pPr>
              <w:pStyle w:val="SidebarBody"/>
            </w:pPr>
            <w:r>
              <w:t xml:space="preserve">Excel | SQL | Power BI | Jira | Google Sheets</w:t>
            </w:r>
          </w:p>
        </w:tc>
        <w:tc>
          <w:tcPr>
            <w:tcW w:w="7200" w:type="dxa"/>
            <w:shd w:val="clear" w:color="auto" w:fill="FFFFFF"/>
            <w:vAlign w:val="top"/>
            <w:tcMar>
              <w:top w:w="280" w:type="dxa"/>
              <w:left w:w="420" w:type="dxa"/>
              <w:bottom w:w="280" w:type="dxa"/>
              <w:right w:w="120" w:type="dxa"/>
            </w:tcMar>
          </w:tcPr>
          <w:p>
            <w:pPr>
              <w:keepNext/>
              <w:pStyle w:val="Section"/>
            </w:pPr>
            <w:r>
              <w:t xml:space="preserve">Profile</w:t>
            </w:r>
          </w:p>
          <w:p>
            <w:pPr>
              <w:pStyle w:val="Body"/>
            </w:pPr>
            <w:r>
              <w:t xml:space="preserve">Operations Analyst with 8 years of experience in combination work, cross-functional delivery, measurable process improvement, and clear stakeholder communication. Known for turning complex priorities into practical systems, clean documentation, and outcomes hiring teams can quickly understand.</w:t>
            </w:r>
          </w:p>
          <w:p>
            <w:pPr>
              <w:keepNext/>
              <w:pStyle w:val="Section"/>
            </w:pPr>
            <w:r>
              <w:t xml:space="preserve">Work Experience</w:t>
            </w:r>
          </w:p>
          <w:p>
            <w:pPr>
              <w:keepNext/>
              <w:pStyle w:val="Role"/>
            </w:pPr>
            <w:r>
              <w:t xml:space="preserve">Operations Analyst, Harborline Capital</w:t>
            </w:r>
          </w:p>
          <w:p>
            <w:pPr>
              <w:pStyle w:val="Meta"/>
            </w:pPr>
            <w:r>
              <w:t xml:space="preserve">January 2022 - Present | Remote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Opened projects with core strengths in analysis, coordination, reporting, and stakeholder support.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Created dashboards and process notes that helped managers track quality and turnaround trends.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Connected skill areas to recent roles so hiring teams can see capability and context.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Mentored peers on documentation quality, stakeholder updates, and repeatable delivery practices.</w:t>
            </w:r>
          </w:p>
          <w:p>
            <w:pPr>
              <w:keepNext/>
              <w:pStyle w:val="Role"/>
            </w:pPr>
            <w:r>
              <w:t xml:space="preserve">Combination Operations Specialist, Meridian Productivity Group</w:t>
            </w:r>
          </w:p>
          <w:p>
            <w:pPr>
              <w:pStyle w:val="Meta"/>
            </w:pPr>
            <w:r>
              <w:t xml:space="preserve">July 2018 - December 2021 | Austin, TX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Built reliable operating rhythms, reporting views, and project trackers for cross-functional teams.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Reduced recurring follow-up gaps by clarifying owners, due dates, and escalation paths.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Partnered with managers to turn customer and internal feedback into practical workflow changes.</w:t>
            </w:r>
          </w:p>
          <w:p>
            <w:pPr>
              <w:keepNext/>
              <w:pStyle w:val="Role"/>
            </w:pPr>
            <w:r>
              <w:t xml:space="preserve">Project Coordinator, Brightpath Digital</w:t>
            </w:r>
          </w:p>
          <w:p>
            <w:pPr>
              <w:pStyle w:val="Meta"/>
            </w:pPr>
            <w:r>
              <w:t xml:space="preserve">June 2016 - June 2018 | Phoenix, AZ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Prepared project notes, dashboards, client updates, and handoff documentation for delivery teams.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Improved shared file structure and template quality across recurring project workflows.</w:t>
            </w:r>
          </w:p>
          <w:p>
            <w:pPr>
              <w:keepNext/>
              <w:pStyle w:val="Section"/>
            </w:pPr>
            <w:r>
              <w:t xml:space="preserve">Education</w:t>
            </w:r>
          </w:p>
          <w:p>
            <w:pPr>
              <w:pStyle w:val="Body"/>
            </w:pPr>
            <w:r>
              <w:t xml:space="preserve">B.B.A. Finance, Baruch College | 2016</w:t>
            </w:r>
          </w:p>
          <w:p>
            <w:pPr>
              <w:pStyle w:val="Body"/>
            </w:pPr>
            <w:r>
              <w:t xml:space="preserve">Professional Certificate in Data-Driven Operations | 2021</w:t>
            </w:r>
          </w:p>
          <w:p>
            <w:pPr>
              <w:keepNext/>
              <w:pStyle w:val="Section"/>
            </w:pPr>
            <w:r>
              <w:t xml:space="preserve">Selected Projects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Hybrid Resume Framework: Balanced skills evidence with work history.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Operations Dashboard: Tracked volume, completion rate, quality checks, and blockers.</w:t>
            </w:r>
          </w:p>
        </w:tc>
      </w:tr>
    </w:tbl>
    <w:sectPr>
      <w:pgSz w:w="12240" w:h="15840"/>
      <w:pgMar w:top="540" w:right="540" w:bottom="540" w:left="540" w:header="360" w:footer="360" w:gutter="0"/>
    </w:sectPr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00"/>
        </w:tabs>
        <w:ind w:left="300" w:hanging="160"/>
      </w:pPr>
      <w:rPr>
        <w:rFonts w:ascii="Symbol" w:hAnsi="Symbol"/>
      </w:rPr>
    </w:lvl>
  </w:abstractNum>
  <w:num w:numId="1">
    <w:abstractNumId w:val="0"/>
  </w:num>
</w:numbering>
</file>

<file path=word/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1F2933"/>
      </w:rPr>
    </w:rPrDefault>
    <w:pPrDefault>
      <w:pPr>
        <w:spacing w:after="80" w:line="242" w:lineRule="auto"/>
      </w:pPr>
    </w:pPrDefault>
  </w:docDefaults>
  <w:style w:type="paragraph" w:default="1" w:styleId="Body">
    <w:name w:val="Body"/>
    <w:rPr>
      <w:rFonts w:ascii="Aptos" w:hAnsi="Aptos"/>
      <w:sz w:val="20"/>
      <w:color w:val="1F2933"/>
    </w:rPr>
    <w:pPr>
      <w:spacing w:after="80" w:line="242" w:lineRule="auto"/>
    </w:pPr>
  </w:style>
  <w:style w:type="paragraph" w:styleId="Name">
    <w:name w:val="Name"/>
    <w:rPr>
      <w:rFonts w:ascii="Aptos Display" w:hAnsi="Aptos Display"/>
      <w:b/>
      <w:sz w:val="44"/>
      <w:color w:val="FFFFFF"/>
    </w:rPr>
    <w:pPr>
      <w:jc w:val="center"/>
      <w:spacing w:after="20"/>
    </w:pPr>
  </w:style>
  <w:style w:type="paragraph" w:styleId="Title">
    <w:name w:val="Title"/>
    <w:rPr>
      <w:rFonts w:ascii="Aptos" w:hAnsi="Aptos"/>
      <w:b/>
      <w:caps/>
      <w:sz w:val="18"/>
      <w:color w:val="B7E2E6"/>
    </w:rPr>
    <w:pPr>
      <w:jc w:val="center"/>
      <w:spacing w:after="130"/>
    </w:pPr>
  </w:style>
  <w:style w:type="paragraph" w:styleId="SidebarSection">
    <w:name w:val="SidebarSection"/>
    <w:rPr>
      <w:rFonts w:ascii="Aptos" w:hAnsi="Aptos"/>
      <w:b/>
      <w:caps/>
      <w:sz w:val="18"/>
      <w:color w:val="FFFFFF"/>
    </w:rPr>
    <w:pPr>
      <w:keepNext/>
      <w:spacing w:before="130" w:after="65"/>
      <w:pBdr>
        <w:bottom w:val="single" w:sz="6" w:space="4" w:color="39A9B2"/>
      </w:pBdr>
    </w:pPr>
  </w:style>
  <w:style w:type="paragraph" w:styleId="SidebarBody">
    <w:name w:val="SidebarBody"/>
    <w:rPr>
      <w:rFonts w:ascii="Aptos" w:hAnsi="Aptos"/>
      <w:sz w:val="18"/>
      <w:color w:val="EAF3F4"/>
    </w:rPr>
    <w:pPr>
      <w:spacing w:after="80" w:line="232" w:lineRule="auto"/>
    </w:pPr>
  </w:style>
  <w:style w:type="paragraph" w:styleId="Section">
    <w:name w:val="Section"/>
    <w:rPr>
      <w:rFonts w:ascii="Aptos" w:hAnsi="Aptos"/>
      <w:b/>
      <w:caps/>
      <w:sz w:val="21"/>
      <w:color w:val="1F5766"/>
    </w:rPr>
    <w:pPr>
      <w:keepNext/>
      <w:spacing w:before="125" w:after="65"/>
      <w:pBdr>
        <w:bottom w:val="single" w:sz="6" w:space="4" w:color="C9D8DC"/>
      </w:pBdr>
    </w:pPr>
  </w:style>
  <w:style w:type="paragraph" w:styleId="Role">
    <w:name w:val="Role"/>
    <w:rPr>
      <w:rFonts w:ascii="Aptos" w:hAnsi="Aptos"/>
      <w:b/>
      <w:sz w:val="20"/>
      <w:color w:val="111827"/>
    </w:rPr>
    <w:pPr>
      <w:keepNext/>
      <w:spacing w:before="45" w:after="25"/>
    </w:pPr>
  </w:style>
  <w:style w:type="paragraph" w:styleId="Meta">
    <w:name w:val="Meta"/>
    <w:rPr>
      <w:rFonts w:ascii="Aptos" w:hAnsi="Aptos"/>
      <w:i/>
      <w:sz w:val="18"/>
      <w:color w:val="4B5563"/>
    </w:rPr>
    <w:pPr>
      <w:keepNext/>
      <w:spacing w:after="40"/>
    </w:pPr>
  </w:style>
  <w:style w:type="paragraph" w:styleId="Bullet">
    <w:name w:val="Bullet"/>
    <w:rPr>
      <w:rFonts w:ascii="Aptos" w:hAnsi="Aptos"/>
      <w:sz w:val="20"/>
      <w:color w:val="1F2933"/>
    </w:rPr>
    <w:pPr>
      <w:spacing w:after="58" w:line="238" w:lineRule="auto"/>
    </w:pPr>
  </w:style>
</w:styles>
</file>

<file path=word/_rels/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image" Target="media/avatar.png"/>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Combination Halo Avatar Resume</dc:title>
  <dc:subject>Two-column resume sample with embedded professional avatar</dc:subject>
  <dc:creator>Free Resume Template</dc:creator>
  <cp:keywords>resume, avatar, portrait, sidebar, Word, DOCX, combination</cp:keywords>
  <dcterms:created xsi:type="dcterms:W3CDTF">2026-05-24T00:00:00Z</dcterms:created>
  <dcterms:modified xsi:type="dcterms:W3CDTF">2026-05-24T00:00:00Z</dcterms:modified>
</cp:coreProperties>
</file>