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Administrative Manager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Traditional resume style with polished spacing, conservative typography, and direct accomplishment writing for established industries.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Administrative Manager - Meridian &amp; Co. | 2022-Present</w:t>
      </w:r>
    </w:p>
    <w:p>
      <w:pPr>
        <w:pStyle w:val="Bullet"/>
      </w:pPr>
      <w:r>
        <w:t>- Managed office operations, vendor coordination, budget records, and executive scheduling with reliable attention to detail.</w:t>
      </w:r>
    </w:p>
    <w:p>
      <w:pPr>
        <w:pStyle w:val="Bullet"/>
      </w:pPr>
      <w:r>
        <w:t>- Standardized recurring reports and meeting materials so leadership had consistent information before decisions.</w:t>
      </w:r>
    </w:p>
    <w:p>
      <w:pPr>
        <w:pStyle w:val="Bullet"/>
      </w:pPr>
      <w:r>
        <w:t>- Improved document organization by introducing naming rules, archive folders, and monthly record checks.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1E3A8A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1E3A8A"/>
    </w:rPr>
    <w:pPr>
      <w:spacing w:before="160" w:after="80"/>
      <w:pBdr>
        <w:bottom w:val="single" w:sz="8" w:space="4" w:color="1E3A8A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