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Compact Black Resume</dc:title>
  <dc:subject>Compact black text resume sample</dc:subject>
  <dc:creator>Free Resume Template</dc:creator>
  <cp:keywords>resume, compact, black, Word, DOCX, career-change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Customer Success Coordinator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Career-change candidate translating client service, operations, and communication experience into customer success, onboarding support, CRM hygiene, and structured follow-through.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Customer communication | CRM updates | Issue resolution | Onboarding support | Relationship management | Documentation | Stakeholder updates | Quality checks | Salesforce | HubSpot | Excel | Zendesk | Google Workspace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Customer Success Coordinator, SummitLoop Software | Seattle, WA | 2022-Present</w:t>
      </w:r>
    </w:p>
    <w:p>
      <w:pPr>
        <w:pStyle w:val="Bullet"/>
        <w:numPr>
          <w:ilvl w:val="0"/>
          <w:numId w:val="1"/>
        </w:numPr>
      </w:pPr>
      <w:r>
        <w:t xml:space="preserve">Translated client-service experience into account coordination and success-plan documentation.</w:t>
      </w:r>
    </w:p>
    <w:p>
      <w:pPr>
        <w:pStyle w:val="Bullet"/>
        <w:numPr>
          <w:ilvl w:val="0"/>
          <w:numId w:val="1"/>
        </w:numPr>
      </w:pPr>
      <w:r>
        <w:t xml:space="preserve">Completed training projects covering CRM hygiene, onboarding checklists, and support handoffs.</w:t>
      </w:r>
    </w:p>
    <w:p>
      <w:pPr>
        <w:pStyle w:val="Bullet"/>
        <w:numPr>
          <w:ilvl w:val="0"/>
          <w:numId w:val="1"/>
        </w:numPr>
      </w:pPr>
      <w:r>
        <w:t xml:space="preserve">Tracked customer questions, blockers, and follow-up actions in shared systems.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Customer Onboarding Plan: Built a 30-day checklist for kickoff, training, and risk notes.</w:t>
      </w:r>
    </w:p>
    <w:p>
      <w:pPr>
        <w:pStyle w:val="Bullet"/>
        <w:numPr>
          <w:ilvl w:val="0"/>
          <w:numId w:val="1"/>
        </w:numPr>
      </w:pPr>
      <w:r>
        <w:t xml:space="preserve">Transferable Skills Map: Connected service and operations examples to customer success tasks.</w:t>
      </w:r>
    </w:p>
    <w:p>
      <w:pPr>
        <w:pStyle w:val="Bullet"/>
        <w:numPr>
          <w:ilvl w:val="0"/>
          <w:numId w:val="1"/>
        </w:numPr>
      </w:pPr>
      <w:r>
        <w:t xml:space="preserve">Career Change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Communication, University of Texas at Austin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