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Program Operations Analyst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Parser-safe resume structure with standard headings, keyword-friendly role language, and readable reverse-chronological experience.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Program Operations Analyst - Meridian &amp; Co. | 2022-Present</w:t>
      </w:r>
    </w:p>
    <w:p>
      <w:pPr>
        <w:pStyle w:val="Bullet"/>
      </w:pPr>
      <w:r>
        <w:t>- Documented core workflows using plain section labels, consistent dates, and keyword-rich achievement bullets.</w:t>
      </w:r>
    </w:p>
    <w:p>
      <w:pPr>
        <w:pStyle w:val="Bullet"/>
      </w:pPr>
      <w:r>
        <w:t>- Improved reporting accuracy by aligning program data definitions across intake forms and review dashboards.</w:t>
      </w:r>
    </w:p>
    <w:p>
      <w:pPr>
        <w:pStyle w:val="Bullet"/>
      </w:pPr>
      <w:r>
        <w:t>- Supported hiring-screen clarity with measurable scope, tools, responsibilities, and outcomes in each role.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2563EB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spacing w:before="160" w:after="80"/>
      <w:pBdr>
        <w:bottom w:val="single" w:sz="8" w:space="4" w:color="2563EB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